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6C" w:rsidRPr="00BA6BB2" w:rsidRDefault="00F4146C" w:rsidP="005B3C58">
      <w:pPr>
        <w:jc w:val="both"/>
      </w:pPr>
      <w:bookmarkStart w:id="0" w:name="_GoBack"/>
      <w:bookmarkEnd w:id="0"/>
      <w:proofErr w:type="spellStart"/>
      <w:r w:rsidRPr="00BA6BB2">
        <w:rPr>
          <w:b/>
          <w:i/>
        </w:rPr>
        <w:t>Logico</w:t>
      </w:r>
      <w:proofErr w:type="spellEnd"/>
      <w:r w:rsidRPr="00BA6BB2">
        <w:rPr>
          <w:b/>
          <w:i/>
        </w:rPr>
        <w:t xml:space="preserve"> PRIMO</w:t>
      </w:r>
      <w:r w:rsidRPr="00BA6BB2">
        <w:t xml:space="preserve"> je inovační učební systém s možností vlastní kontroly a následné opravy při plnění zábavných úkolů.</w:t>
      </w:r>
      <w:r w:rsidR="00BA6BB2" w:rsidRPr="00BA6BB2">
        <w:t xml:space="preserve"> </w:t>
      </w:r>
      <w:r w:rsidRPr="00BA6BB2">
        <w:t xml:space="preserve">Děti si mohou hrát samy, s partnerem anebo ve skupině. Mohou si samy vybrat kartu, se kterou chtějí pracovat, samy si určí tempo a dobu pracovní činnosti a samy kontrolují správnost řešení úkolů otáčením karty a porovnáváním barev knoflíků. Touto samostatností ve všech směrech odpadají veškeré obavy týkající se přetíženosti, strachu z chyb, demotivace apod. Děti mají celý průběh učení ve vlastních rukách, a proto ho ani jako učení nevnímají. </w:t>
      </w:r>
    </w:p>
    <w:p w:rsidR="00DA7FFB" w:rsidRPr="00BA6BB2" w:rsidRDefault="00BA6BB2" w:rsidP="005B3C58">
      <w:pPr>
        <w:jc w:val="both"/>
      </w:pPr>
      <w:proofErr w:type="spellStart"/>
      <w:r w:rsidRPr="00BA6BB2">
        <w:rPr>
          <w:b/>
          <w:i/>
        </w:rPr>
        <w:t>Logico</w:t>
      </w:r>
      <w:proofErr w:type="spellEnd"/>
      <w:r w:rsidRPr="00BA6BB2">
        <w:rPr>
          <w:b/>
          <w:i/>
        </w:rPr>
        <w:t xml:space="preserve"> Primo umožňuje dětem:</w:t>
      </w:r>
      <w:r w:rsidRPr="00BA6BB2">
        <w:t xml:space="preserve"> </w:t>
      </w:r>
    </w:p>
    <w:p w:rsidR="00DA7FFB" w:rsidRPr="00BA6BB2" w:rsidRDefault="00DA7FFB" w:rsidP="005B3C58">
      <w:pPr>
        <w:pStyle w:val="Odstavecseseznamem"/>
        <w:numPr>
          <w:ilvl w:val="0"/>
          <w:numId w:val="1"/>
        </w:numPr>
        <w:jc w:val="both"/>
      </w:pPr>
      <w:r w:rsidRPr="00BA6BB2">
        <w:t>manipulační činnosti zdokonalující dovednosti v oblasti jemné motoriky</w:t>
      </w:r>
    </w:p>
    <w:p w:rsidR="00DA7FFB" w:rsidRPr="00BA6BB2" w:rsidRDefault="00DA7FFB" w:rsidP="005B3C58">
      <w:pPr>
        <w:pStyle w:val="Odstavecseseznamem"/>
        <w:numPr>
          <w:ilvl w:val="0"/>
          <w:numId w:val="1"/>
        </w:numPr>
        <w:jc w:val="both"/>
      </w:pPr>
      <w:r w:rsidRPr="00BA6BB2">
        <w:t>aktivity rozvíjející smyslové vnímání, postřeh, zrakovou diskriminaci, koncentraci pozornosti</w:t>
      </w:r>
    </w:p>
    <w:p w:rsidR="00DA7FFB" w:rsidRPr="00BA6BB2" w:rsidRDefault="00DA7FFB" w:rsidP="005B3C58">
      <w:pPr>
        <w:pStyle w:val="Odstavecseseznamem"/>
        <w:numPr>
          <w:ilvl w:val="0"/>
          <w:numId w:val="1"/>
        </w:numPr>
        <w:jc w:val="both"/>
      </w:pPr>
      <w:r w:rsidRPr="00BA6BB2">
        <w:t>praktické úkony procvičující orientaci v rovině</w:t>
      </w:r>
    </w:p>
    <w:p w:rsidR="00DA7FFB" w:rsidRPr="00BA6BB2" w:rsidRDefault="00DA7FFB" w:rsidP="005B3C58">
      <w:pPr>
        <w:pStyle w:val="Odstavecseseznamem"/>
        <w:numPr>
          <w:ilvl w:val="0"/>
          <w:numId w:val="1"/>
        </w:numPr>
        <w:jc w:val="both"/>
      </w:pPr>
      <w:r w:rsidRPr="00BA6BB2">
        <w:t>aktivity zaměřené na myšlenkové operace třídění, přiřazování, uspořádání, odhad, porovnávání apod.</w:t>
      </w:r>
    </w:p>
    <w:p w:rsidR="00DA7FFB" w:rsidRPr="00BA6BB2" w:rsidRDefault="00DA7FFB" w:rsidP="005B3C58">
      <w:pPr>
        <w:pStyle w:val="Odstavecseseznamem"/>
        <w:numPr>
          <w:ilvl w:val="0"/>
          <w:numId w:val="1"/>
        </w:numPr>
        <w:jc w:val="both"/>
      </w:pPr>
      <w:r w:rsidRPr="00BA6BB2">
        <w:t>činnosti zaměřené ke cvičení různých forem paměti (mechanické a logické, obrazné a pojmové)</w:t>
      </w:r>
    </w:p>
    <w:p w:rsidR="00BA6BB2" w:rsidRPr="00BA6BB2" w:rsidRDefault="00DA7FFB" w:rsidP="005B3C58">
      <w:pPr>
        <w:pStyle w:val="Odstavecseseznamem"/>
        <w:numPr>
          <w:ilvl w:val="0"/>
          <w:numId w:val="1"/>
        </w:numPr>
        <w:jc w:val="both"/>
      </w:pPr>
      <w:r w:rsidRPr="00BA6BB2">
        <w:t xml:space="preserve">činnosti zaměřené k vytváření </w:t>
      </w:r>
      <w:r w:rsidR="00BA6BB2" w:rsidRPr="00BA6BB2">
        <w:t xml:space="preserve">a </w:t>
      </w:r>
      <w:r w:rsidRPr="00BA6BB2">
        <w:t xml:space="preserve">chápání pojmů a osvojování si poznatků z oblasti matematiky, českého jazyka, angličtiny, prvouky </w:t>
      </w:r>
    </w:p>
    <w:p w:rsidR="00DA7FFB" w:rsidRPr="00BA6BB2" w:rsidRDefault="00DA7FFB" w:rsidP="005B3C58">
      <w:pPr>
        <w:pStyle w:val="Odstavecseseznamem"/>
        <w:numPr>
          <w:ilvl w:val="0"/>
          <w:numId w:val="1"/>
        </w:numPr>
        <w:jc w:val="both"/>
      </w:pPr>
      <w:r w:rsidRPr="00BA6BB2">
        <w:t>činnosti zaměřené na poznávání jednoduchých obrazně znakových systémů (písmena, číslice, piktogramy, značky, symboly, obrazce)</w:t>
      </w:r>
    </w:p>
    <w:p w:rsidR="00DA7FFB" w:rsidRPr="00BA6BB2" w:rsidRDefault="00DA7FFB" w:rsidP="005B3C58">
      <w:pPr>
        <w:pStyle w:val="Odstavecseseznamem"/>
        <w:numPr>
          <w:ilvl w:val="0"/>
          <w:numId w:val="1"/>
        </w:numPr>
        <w:jc w:val="both"/>
      </w:pPr>
      <w:r w:rsidRPr="00BA6BB2">
        <w:t>činnosti zaměřené na seznamování se s číselnými a matematickými pojmy a symbolikou (číselná řada, číslice, základní geometrické tvary, množství apod.) a s jejich smysluplnou praktickou aplikací a mnohé další</w:t>
      </w:r>
    </w:p>
    <w:p w:rsidR="00F4146C" w:rsidRDefault="00F4146C" w:rsidP="005B3C58">
      <w:pPr>
        <w:jc w:val="both"/>
      </w:pPr>
    </w:p>
    <w:p w:rsidR="00F4146C" w:rsidRPr="005B3C58" w:rsidRDefault="00F4146C" w:rsidP="005B3C58">
      <w:pPr>
        <w:spacing w:line="240" w:lineRule="auto"/>
        <w:jc w:val="both"/>
        <w:rPr>
          <w:b/>
          <w:i/>
        </w:rPr>
      </w:pPr>
      <w:proofErr w:type="spellStart"/>
      <w:r w:rsidRPr="005B3C58">
        <w:rPr>
          <w:b/>
          <w:i/>
        </w:rPr>
        <w:t>Montanex</w:t>
      </w:r>
      <w:proofErr w:type="spellEnd"/>
      <w:r w:rsidRPr="005B3C58">
        <w:rPr>
          <w:b/>
          <w:i/>
        </w:rPr>
        <w:t xml:space="preserve">: </w:t>
      </w:r>
      <w:r w:rsidR="005B3C58">
        <w:rPr>
          <w:b/>
          <w:i/>
        </w:rPr>
        <w:t>Jazyk a řeč - P</w:t>
      </w:r>
      <w:r w:rsidRPr="005B3C58">
        <w:rPr>
          <w:b/>
          <w:i/>
        </w:rPr>
        <w:t xml:space="preserve">rotiklady </w:t>
      </w:r>
    </w:p>
    <w:p w:rsidR="00F4146C" w:rsidRDefault="00F4146C" w:rsidP="005B3C58">
      <w:pPr>
        <w:spacing w:line="240" w:lineRule="auto"/>
        <w:jc w:val="both"/>
      </w:pPr>
      <w:r>
        <w:t>Obrazový a metodický materiál k podpoře správného a přirozeného vývoje řeči a logopedické prevenci v rámci předškolních zařízení</w:t>
      </w:r>
    </w:p>
    <w:p w:rsidR="005B3C58" w:rsidRDefault="005B3C58" w:rsidP="005B3C58">
      <w:pPr>
        <w:spacing w:line="240" w:lineRule="auto"/>
        <w:jc w:val="both"/>
        <w:rPr>
          <w:b/>
          <w:i/>
        </w:rPr>
      </w:pPr>
      <w:proofErr w:type="spellStart"/>
      <w:r>
        <w:rPr>
          <w:b/>
          <w:i/>
        </w:rPr>
        <w:t>Montanex</w:t>
      </w:r>
      <w:proofErr w:type="spellEnd"/>
      <w:r>
        <w:rPr>
          <w:b/>
          <w:i/>
        </w:rPr>
        <w:t>:</w:t>
      </w:r>
      <w:r w:rsidR="00F4146C" w:rsidRPr="005B3C58">
        <w:rPr>
          <w:b/>
          <w:i/>
        </w:rPr>
        <w:t xml:space="preserve"> J</w:t>
      </w:r>
      <w:r>
        <w:rPr>
          <w:b/>
          <w:i/>
        </w:rPr>
        <w:t xml:space="preserve">azyk a řeč – </w:t>
      </w:r>
      <w:r w:rsidR="00F4146C" w:rsidRPr="005B3C58">
        <w:rPr>
          <w:b/>
          <w:i/>
        </w:rPr>
        <w:t>R</w:t>
      </w:r>
      <w:r>
        <w:rPr>
          <w:b/>
          <w:i/>
        </w:rPr>
        <w:t xml:space="preserve">ozlišování slov ve větě </w:t>
      </w:r>
    </w:p>
    <w:p w:rsidR="00F4146C" w:rsidRDefault="00F4146C" w:rsidP="005B3C58">
      <w:pPr>
        <w:spacing w:line="240" w:lineRule="auto"/>
        <w:jc w:val="both"/>
      </w:pPr>
      <w:r>
        <w:t>Podpora přirozeného gramatického utváření jazyka, tvorba ucelených vět, správné používání koncovek ohebných slov, správné používání předložek. Zaměření sluchového vnímání k jednotlivým slovům – nositelům obsahu. Podpora rozvoje čtenářských dovedností u začínajících čtenářů a dyslektiků.</w:t>
      </w:r>
    </w:p>
    <w:p w:rsidR="005B3C58" w:rsidRPr="005B3C58" w:rsidRDefault="005B3C58" w:rsidP="005B3C58">
      <w:pPr>
        <w:jc w:val="both"/>
        <w:rPr>
          <w:b/>
          <w:i/>
        </w:rPr>
      </w:pPr>
      <w:proofErr w:type="spellStart"/>
      <w:r w:rsidRPr="005B3C58">
        <w:rPr>
          <w:b/>
          <w:i/>
        </w:rPr>
        <w:t>Montanex</w:t>
      </w:r>
      <w:proofErr w:type="spellEnd"/>
      <w:r w:rsidRPr="005B3C58">
        <w:rPr>
          <w:b/>
          <w:i/>
        </w:rPr>
        <w:t xml:space="preserve">: Jazyk a řeč – </w:t>
      </w:r>
      <w:r w:rsidR="00842BC6" w:rsidRPr="005B3C58">
        <w:rPr>
          <w:b/>
          <w:i/>
        </w:rPr>
        <w:t>R</w:t>
      </w:r>
      <w:r w:rsidRPr="005B3C58">
        <w:rPr>
          <w:b/>
          <w:i/>
        </w:rPr>
        <w:t xml:space="preserve">ozlišování hlásek ve slově </w:t>
      </w:r>
    </w:p>
    <w:p w:rsidR="00842BC6" w:rsidRDefault="00842BC6" w:rsidP="005B3C58">
      <w:pPr>
        <w:jc w:val="both"/>
      </w:pPr>
      <w:r w:rsidRPr="00842BC6">
        <w:t xml:space="preserve">Fonematický sluch je schopnost </w:t>
      </w:r>
      <w:r w:rsidR="005B3C58">
        <w:t>diferencovat (</w:t>
      </w:r>
      <w:r w:rsidRPr="00842BC6">
        <w:t>rozlišovat</w:t>
      </w:r>
      <w:r w:rsidR="005B3C58">
        <w:t>)</w:t>
      </w:r>
      <w:r w:rsidRPr="00842BC6">
        <w:t xml:space="preserve"> sluchem</w:t>
      </w:r>
      <w:r w:rsidR="005B3C58">
        <w:t xml:space="preserve"> </w:t>
      </w:r>
      <w:r w:rsidRPr="00842BC6">
        <w:t xml:space="preserve">fonémy, tj. hlásky mateřského jazyka, které mají funkci významotvornou. Změnou fonému ve slově se změní i význam slova.   Dostatečně rozvinutý fonematický sluch je důležitý pro vývoj zřetelné a správné výslovnosti i pro osvojení čtení a psaní.  </w:t>
      </w:r>
    </w:p>
    <w:p w:rsidR="00842BC6" w:rsidRDefault="00842BC6" w:rsidP="005B3C58">
      <w:pPr>
        <w:jc w:val="both"/>
      </w:pPr>
    </w:p>
    <w:p w:rsidR="00842BC6" w:rsidRDefault="00842BC6" w:rsidP="005B3C58">
      <w:pPr>
        <w:jc w:val="both"/>
      </w:pPr>
    </w:p>
    <w:sectPr w:rsidR="00842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0760D"/>
    <w:multiLevelType w:val="hybridMultilevel"/>
    <w:tmpl w:val="3FCCF0FA"/>
    <w:lvl w:ilvl="0" w:tplc="0405000B">
      <w:start w:val="1"/>
      <w:numFmt w:val="bullet"/>
      <w:lvlText w:val=""/>
      <w:lvlJc w:val="left"/>
      <w:pPr>
        <w:ind w:left="9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6C"/>
    <w:rsid w:val="000B466C"/>
    <w:rsid w:val="003A63A5"/>
    <w:rsid w:val="005B3C58"/>
    <w:rsid w:val="00842BC6"/>
    <w:rsid w:val="00937E58"/>
    <w:rsid w:val="00BA6BB2"/>
    <w:rsid w:val="00DA7FFB"/>
    <w:rsid w:val="00F4146C"/>
    <w:rsid w:val="00F6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146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A6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146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A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Dell</cp:lastModifiedBy>
  <cp:revision>5</cp:revision>
  <dcterms:created xsi:type="dcterms:W3CDTF">2013-11-14T20:50:00Z</dcterms:created>
  <dcterms:modified xsi:type="dcterms:W3CDTF">2013-11-16T20:37:00Z</dcterms:modified>
</cp:coreProperties>
</file>