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62" w:rsidRPr="00F175FD" w:rsidRDefault="00FA149F" w:rsidP="0022557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F175FD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mateřské školy stanovilo</w:t>
      </w:r>
      <w:r w:rsidR="00ED2C62" w:rsidRPr="00F17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následující kritéria, podle kterých bude postupovat při rozhodování na základě ustanovení § 165 </w:t>
      </w:r>
      <w:proofErr w:type="spellStart"/>
      <w:r w:rsidR="00ED2C62" w:rsidRPr="00F175FD">
        <w:rPr>
          <w:rFonts w:ascii="Times New Roman" w:eastAsia="Times New Roman" w:hAnsi="Times New Roman" w:cs="Times New Roman"/>
          <w:sz w:val="24"/>
          <w:szCs w:val="24"/>
          <w:lang w:eastAsia="cs-CZ"/>
        </w:rPr>
        <w:t>ods</w:t>
      </w:r>
      <w:proofErr w:type="spellEnd"/>
      <w:r w:rsidR="00ED2C62" w:rsidRPr="00F17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 </w:t>
      </w:r>
      <w:proofErr w:type="spellStart"/>
      <w:r w:rsidR="00ED2C62" w:rsidRPr="00F175FD">
        <w:rPr>
          <w:rFonts w:ascii="Times New Roman" w:eastAsia="Times New Roman" w:hAnsi="Times New Roman" w:cs="Times New Roman"/>
          <w:sz w:val="24"/>
          <w:szCs w:val="24"/>
          <w:lang w:eastAsia="cs-CZ"/>
        </w:rPr>
        <w:t>pís</w:t>
      </w:r>
      <w:proofErr w:type="spellEnd"/>
      <w:r w:rsidR="00ED2C62" w:rsidRPr="00F17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b) zákona č. 561/2004 Sb., o předškolním, základním, středním, vyšším odborném a jiném vzdělání (školský zákon), ve znění pozdějších předpisů, o přijetí dítěte k předškolnímu vzdělávání v mateřské škole v případech, kdy počet žádostí podaných zákonnými zástupci dětí o přijetí překročí stanovenou kapacitu maximálního počtu dětí pro mateřskou školu: </w:t>
      </w:r>
      <w:r w:rsidR="00ED2C62" w:rsidRPr="00F175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D2C62" w:rsidRPr="00F175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75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75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D2C62" w:rsidRPr="00F17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přijímání dětí do mateřské školy vychá</w:t>
      </w:r>
      <w:r w:rsidRPr="00F175FD">
        <w:rPr>
          <w:rFonts w:ascii="Times New Roman" w:eastAsia="Times New Roman" w:hAnsi="Times New Roman" w:cs="Times New Roman"/>
          <w:sz w:val="24"/>
          <w:szCs w:val="24"/>
          <w:lang w:eastAsia="cs-CZ"/>
        </w:rPr>
        <w:t>zí ředitel</w:t>
      </w:r>
      <w:r w:rsidR="00ED2C62" w:rsidRPr="00F17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kritérií, uvedených v následující tabulce. </w:t>
      </w:r>
      <w:r w:rsidR="00F13C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13C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Kritéria</w:t>
      </w:r>
    </w:p>
    <w:p w:rsidR="00ED2C62" w:rsidRPr="00F175FD" w:rsidRDefault="00FA149F" w:rsidP="00F175F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7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Trvalý pobyt v obci </w:t>
      </w:r>
      <w:r w:rsidR="00BB2A38" w:rsidRPr="00F17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B2A38" w:rsidRPr="00F175FD" w:rsidRDefault="00BB2A38" w:rsidP="00F175F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7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Dosažení věku dítěte 5 let k 31. 8. 2017 </w:t>
      </w:r>
    </w:p>
    <w:p w:rsidR="00BB2A38" w:rsidRPr="00F175FD" w:rsidRDefault="00BB2A38" w:rsidP="00F175F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7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Dosažení věku dítěte 4 let k 31. 8. 2017 </w:t>
      </w:r>
    </w:p>
    <w:p w:rsidR="00BB2A38" w:rsidRPr="00F175FD" w:rsidRDefault="00BB2A38" w:rsidP="00F175F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7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Dosažení věku dítěte 3 let k 31. 8. 2017 </w:t>
      </w:r>
    </w:p>
    <w:p w:rsidR="00BB2A38" w:rsidRPr="00F175FD" w:rsidRDefault="00BB2A38" w:rsidP="00F175F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7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Dosažení věku dítěte 2 let k 31. 8. 2017 </w:t>
      </w:r>
    </w:p>
    <w:p w:rsidR="00F175FD" w:rsidRPr="00F175FD" w:rsidRDefault="00F175FD" w:rsidP="00F175F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75FD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se speci</w:t>
      </w:r>
      <w:r w:rsidR="00225577">
        <w:rPr>
          <w:rFonts w:ascii="Times New Roman" w:eastAsia="Times New Roman" w:hAnsi="Times New Roman" w:cs="Times New Roman"/>
          <w:sz w:val="24"/>
          <w:szCs w:val="24"/>
          <w:lang w:eastAsia="cs-CZ"/>
        </w:rPr>
        <w:t>álními vzdělávacími potřebami (</w:t>
      </w:r>
      <w:r w:rsidRPr="00F175F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předpokládaná integrace), které doporučilo školské poradenské zařízení, odbor sociálně právní ochrany dětí, a to dle podmínek MŠ</w:t>
      </w:r>
    </w:p>
    <w:p w:rsidR="00F175FD" w:rsidRPr="00F175FD" w:rsidRDefault="00F175FD" w:rsidP="00F175F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75FD">
        <w:rPr>
          <w:rFonts w:ascii="Times New Roman" w:eastAsia="Times New Roman" w:hAnsi="Times New Roman" w:cs="Times New Roman"/>
          <w:sz w:val="24"/>
          <w:szCs w:val="24"/>
          <w:lang w:eastAsia="cs-CZ"/>
        </w:rPr>
        <w:t>V MŠ se vzdělává sourozenec k ok</w:t>
      </w:r>
      <w:r w:rsidR="00F13CEB">
        <w:rPr>
          <w:rFonts w:ascii="Times New Roman" w:eastAsia="Times New Roman" w:hAnsi="Times New Roman" w:cs="Times New Roman"/>
          <w:sz w:val="24"/>
          <w:szCs w:val="24"/>
          <w:lang w:eastAsia="cs-CZ"/>
        </w:rPr>
        <w:t>amžiku podání žádosti o přijetí</w:t>
      </w:r>
    </w:p>
    <w:p w:rsidR="00BB2A38" w:rsidRPr="00ED2C62" w:rsidRDefault="00BB2A38" w:rsidP="00ED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2A38" w:rsidRDefault="00BB2A38" w:rsidP="00ED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2C62" w:rsidRPr="00ED2C62" w:rsidRDefault="00FA149F" w:rsidP="00FA14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rovnosti roků</w:t>
      </w:r>
      <w:r w:rsidR="00ED2C62" w:rsidRPr="00ED2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rozhoduje měsíc narození dítěte, přednost dostane dítě starší. </w:t>
      </w:r>
      <w:r w:rsidR="00ED2C62" w:rsidRPr="00ED2C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D2C62" w:rsidRPr="00ED2C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16B58" w:rsidRDefault="00A16B58"/>
    <w:sectPr w:rsidR="00A16B58" w:rsidSect="00A1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2F54"/>
    <w:multiLevelType w:val="hybridMultilevel"/>
    <w:tmpl w:val="CA3C0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D62EF"/>
    <w:multiLevelType w:val="hybridMultilevel"/>
    <w:tmpl w:val="8CD07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2C62"/>
    <w:rsid w:val="00112AB9"/>
    <w:rsid w:val="00225577"/>
    <w:rsid w:val="004404B0"/>
    <w:rsid w:val="005B1AA4"/>
    <w:rsid w:val="005C5445"/>
    <w:rsid w:val="007E6472"/>
    <w:rsid w:val="00A16B58"/>
    <w:rsid w:val="00AC1829"/>
    <w:rsid w:val="00BB2A38"/>
    <w:rsid w:val="00ED2C62"/>
    <w:rsid w:val="00F13CEB"/>
    <w:rsid w:val="00F175FD"/>
    <w:rsid w:val="00FA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1D5D0-AE5E-4E71-959E-CDC20358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B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494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592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167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859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802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635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868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569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</dc:creator>
  <cp:lastModifiedBy>Teacher</cp:lastModifiedBy>
  <cp:revision>2</cp:revision>
  <dcterms:created xsi:type="dcterms:W3CDTF">2017-03-29T10:49:00Z</dcterms:created>
  <dcterms:modified xsi:type="dcterms:W3CDTF">2017-03-29T10:49:00Z</dcterms:modified>
</cp:coreProperties>
</file>